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6D2976" w14:textId="77777777" w:rsidR="00CE1F0C" w:rsidRPr="00981181" w:rsidRDefault="00CE1F0C" w:rsidP="00981181">
      <w:pPr>
        <w:pStyle w:val="CommentText"/>
        <w:spacing w:line="360" w:lineRule="auto"/>
        <w:rPr>
          <w:rFonts w:asciiTheme="minorBidi" w:hAnsiTheme="minorBidi"/>
          <w:b/>
          <w:bCs/>
        </w:rPr>
      </w:pPr>
    </w:p>
    <w:p w14:paraId="47594C76" w14:textId="0AB999B9" w:rsidR="00C50476" w:rsidRDefault="0008328A" w:rsidP="00E847EC">
      <w:pPr>
        <w:ind w:left="360"/>
        <w:jc w:val="center"/>
        <w:rPr>
          <w:rFonts w:asciiTheme="minorBidi" w:hAnsiTheme="minorBidi"/>
          <w:b/>
          <w:bCs/>
          <w:color w:val="44546A" w:themeColor="text2"/>
          <w:sz w:val="28"/>
          <w:szCs w:val="28"/>
        </w:rPr>
      </w:pPr>
      <w:r w:rsidRPr="0008328A">
        <w:rPr>
          <w:rFonts w:asciiTheme="minorBidi" w:hAnsiTheme="minorBidi"/>
          <w:b/>
          <w:bCs/>
          <w:color w:val="44546A" w:themeColor="text2"/>
          <w:sz w:val="28"/>
          <w:szCs w:val="28"/>
          <w:rtl/>
        </w:rPr>
        <w:t>مثال:</w:t>
      </w:r>
    </w:p>
    <w:p w14:paraId="0D4B1505" w14:textId="5CC022A4" w:rsidR="00A402DA" w:rsidRPr="0008328A" w:rsidRDefault="00A402DA" w:rsidP="00E847EC">
      <w:pPr>
        <w:ind w:left="360"/>
        <w:jc w:val="center"/>
        <w:rPr>
          <w:rFonts w:asciiTheme="minorBidi" w:hAnsiTheme="minorBidi"/>
          <w:b/>
          <w:bCs/>
          <w:color w:val="44546A" w:themeColor="text2"/>
          <w:sz w:val="28"/>
          <w:szCs w:val="28"/>
          <w:rtl/>
        </w:rPr>
      </w:pPr>
      <w:bookmarkStart w:id="0" w:name="_GoBack"/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7A2F162" wp14:editId="4132A72F">
                <wp:simplePos x="0" y="0"/>
                <wp:positionH relativeFrom="column">
                  <wp:posOffset>844550</wp:posOffset>
                </wp:positionH>
                <wp:positionV relativeFrom="paragraph">
                  <wp:posOffset>1264285</wp:posOffset>
                </wp:positionV>
                <wp:extent cx="419100" cy="444500"/>
                <wp:effectExtent l="0" t="0" r="19050" b="12700"/>
                <wp:wrapNone/>
                <wp:docPr id="3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444500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rgbClr val="C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3F32DFF" id="Oval 3" o:spid="_x0000_s1026" style="position:absolute;margin-left:66.5pt;margin-top:99.55pt;width:33pt;height:3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" filled="f" strokecolor="#c00000" strokeweight="1pt">
                <v:stroke joinstyle="miter"/>
              </v:oval>
            </w:pict>
          </mc:Fallback>
        </mc:AlternateContent>
      </w:r>
      <w:bookmarkEnd w:id="0"/>
      <w:r>
        <w:rPr>
          <w:noProof/>
        </w:rPr>
        <w:drawing>
          <wp:inline distT="0" distB="0" distL="0" distR="0" wp14:anchorId="7DA4BB4D" wp14:editId="63CB1651">
            <wp:extent cx="5943600" cy="3344545"/>
            <wp:effectExtent l="0" t="0" r="0" b="825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4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895717" w14:textId="6571E08B" w:rsidR="00CD34C7" w:rsidRPr="0008328A" w:rsidRDefault="00CD34C7" w:rsidP="00A402DA">
      <w:pPr>
        <w:jc w:val="center"/>
        <w:rPr>
          <w:rFonts w:asciiTheme="minorBidi" w:hAnsiTheme="minorBidi"/>
          <w:b/>
          <w:bCs/>
          <w:color w:val="44546A" w:themeColor="text2"/>
          <w:sz w:val="28"/>
          <w:szCs w:val="28"/>
        </w:rPr>
      </w:pPr>
    </w:p>
    <w:p w14:paraId="488F8818" w14:textId="1537CC18" w:rsidR="00F36548" w:rsidRPr="001144FF" w:rsidRDefault="0008328A" w:rsidP="00CD34C7">
      <w:pPr>
        <w:ind w:left="360"/>
        <w:jc w:val="center"/>
        <w:rPr>
          <w:b/>
          <w:bCs/>
          <w:color w:val="44546A" w:themeColor="text2"/>
          <w:sz w:val="28"/>
          <w:szCs w:val="28"/>
        </w:rPr>
      </w:pPr>
      <w:r w:rsidRPr="0008328A">
        <w:rPr>
          <w:rFonts w:asciiTheme="minorBidi" w:hAnsiTheme="minorBidi"/>
          <w:b/>
          <w:bCs/>
          <w:color w:val="44546A" w:themeColor="text2"/>
          <w:sz w:val="28"/>
          <w:szCs w:val="28"/>
          <w:rtl/>
        </w:rPr>
        <w:t>البيانات الوصفية</w:t>
      </w:r>
    </w:p>
    <w:tbl>
      <w:tblPr>
        <w:tblW w:w="10080" w:type="dxa"/>
        <w:tblInd w:w="-113" w:type="dxa"/>
        <w:tblLook w:val="04A0" w:firstRow="1" w:lastRow="0" w:firstColumn="1" w:lastColumn="0" w:noHBand="0" w:noVBand="1"/>
      </w:tblPr>
      <w:tblGrid>
        <w:gridCol w:w="3340"/>
        <w:gridCol w:w="6740"/>
      </w:tblGrid>
      <w:tr w:rsidR="00D11F2D" w:rsidRPr="00D11F2D" w14:paraId="12A2606D" w14:textId="77777777" w:rsidTr="00B560D2">
        <w:trPr>
          <w:trHeight w:val="46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25277"/>
            <w:noWrap/>
            <w:vAlign w:val="center"/>
            <w:hideMark/>
          </w:tcPr>
          <w:p w14:paraId="6E2292EC" w14:textId="7834232F" w:rsidR="00D11F2D" w:rsidRPr="00D11F2D" w:rsidRDefault="00D11F2D" w:rsidP="00D11F2D">
            <w:pPr>
              <w:spacing w:after="0" w:line="240" w:lineRule="auto"/>
              <w:rPr>
                <w:rFonts w:ascii="Arial" w:eastAsia="Times New Roman" w:hAnsi="Arial" w:cs="Arial"/>
                <w:color w:val="FFFFFF"/>
              </w:rPr>
            </w:pPr>
            <w:r w:rsidRPr="00D11F2D">
              <w:rPr>
                <w:rFonts w:ascii="Arial" w:eastAsia="Times New Roman" w:hAnsi="Arial" w:cs="Arial"/>
                <w:color w:val="FFFFFF"/>
              </w:rPr>
              <w:t>Dataset Name EN</w:t>
            </w:r>
          </w:p>
        </w:tc>
        <w:tc>
          <w:tcPr>
            <w:tcW w:w="6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B4E29" w14:textId="77777777" w:rsidR="00D11F2D" w:rsidRPr="00D11F2D" w:rsidRDefault="00D11F2D" w:rsidP="00D11F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11F2D">
              <w:rPr>
                <w:rFonts w:ascii="Arial" w:eastAsia="Times New Roman" w:hAnsi="Arial" w:cs="Arial"/>
                <w:color w:val="000000"/>
              </w:rPr>
              <w:t>Asthma Patients by Level of Risk, Gender and Nationality</w:t>
            </w:r>
          </w:p>
        </w:tc>
      </w:tr>
      <w:tr w:rsidR="00D11F2D" w:rsidRPr="00D11F2D" w14:paraId="2F00A2FB" w14:textId="77777777" w:rsidTr="00B560D2">
        <w:trPr>
          <w:trHeight w:val="46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25277"/>
            <w:noWrap/>
            <w:vAlign w:val="center"/>
            <w:hideMark/>
          </w:tcPr>
          <w:p w14:paraId="7A59EDCA" w14:textId="1DEC84A0" w:rsidR="00D11F2D" w:rsidRPr="00D11F2D" w:rsidRDefault="00D11F2D" w:rsidP="00D11F2D">
            <w:pPr>
              <w:spacing w:after="0" w:line="240" w:lineRule="auto"/>
              <w:rPr>
                <w:rFonts w:ascii="Arial" w:eastAsia="Times New Roman" w:hAnsi="Arial" w:cs="Arial"/>
                <w:color w:val="FFFFFF"/>
              </w:rPr>
            </w:pPr>
            <w:r w:rsidRPr="00D11F2D">
              <w:rPr>
                <w:rFonts w:ascii="Arial" w:eastAsia="Times New Roman" w:hAnsi="Arial" w:cs="Arial"/>
                <w:color w:val="FFFFFF"/>
              </w:rPr>
              <w:t>Dataset Name AR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4676D" w14:textId="77777777" w:rsidR="00D11F2D" w:rsidRPr="00D11F2D" w:rsidRDefault="00D11F2D" w:rsidP="00D11F2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11F2D">
              <w:rPr>
                <w:rFonts w:ascii="Arial" w:eastAsia="Times New Roman" w:hAnsi="Arial" w:cs="Arial" w:hint="cs"/>
                <w:color w:val="000000"/>
                <w:rtl/>
              </w:rPr>
              <w:t>مرضى الربو حسب مستوى الخطورة والجنس والجنسية</w:t>
            </w:r>
          </w:p>
        </w:tc>
      </w:tr>
      <w:tr w:rsidR="00D11F2D" w:rsidRPr="00D11F2D" w14:paraId="3C2376E7" w14:textId="77777777" w:rsidTr="00B560D2">
        <w:trPr>
          <w:trHeight w:val="46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25277"/>
            <w:noWrap/>
            <w:vAlign w:val="center"/>
            <w:hideMark/>
          </w:tcPr>
          <w:p w14:paraId="46793D9E" w14:textId="466C43A9" w:rsidR="00D11F2D" w:rsidRPr="00D11F2D" w:rsidRDefault="00D11F2D" w:rsidP="00D11F2D">
            <w:pPr>
              <w:spacing w:after="0" w:line="240" w:lineRule="auto"/>
              <w:rPr>
                <w:rFonts w:ascii="Arial" w:eastAsia="Times New Roman" w:hAnsi="Arial" w:cs="Arial"/>
                <w:color w:val="FFFFFF"/>
                <w:rtl/>
              </w:rPr>
            </w:pPr>
            <w:r w:rsidRPr="00D11F2D">
              <w:rPr>
                <w:rFonts w:ascii="Arial" w:eastAsia="Times New Roman" w:hAnsi="Arial" w:cs="Arial"/>
                <w:color w:val="FFFFFF"/>
              </w:rPr>
              <w:t>Description EN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DA659" w14:textId="77777777" w:rsidR="00D11F2D" w:rsidRPr="00D11F2D" w:rsidRDefault="00D11F2D" w:rsidP="00D11F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11F2D">
              <w:rPr>
                <w:rFonts w:ascii="Arial" w:eastAsia="Times New Roman" w:hAnsi="Arial" w:cs="Arial"/>
                <w:color w:val="000000"/>
              </w:rPr>
              <w:t>This Dataset provides the total number of Asthma Patients.</w:t>
            </w:r>
          </w:p>
        </w:tc>
      </w:tr>
      <w:tr w:rsidR="00D11F2D" w:rsidRPr="00D11F2D" w14:paraId="0BCAAECB" w14:textId="77777777" w:rsidTr="00B560D2">
        <w:trPr>
          <w:trHeight w:val="46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25277"/>
            <w:noWrap/>
            <w:vAlign w:val="center"/>
            <w:hideMark/>
          </w:tcPr>
          <w:p w14:paraId="37955C34" w14:textId="77777777" w:rsidR="00D11F2D" w:rsidRPr="00D11F2D" w:rsidRDefault="00D11F2D" w:rsidP="00D11F2D">
            <w:pPr>
              <w:spacing w:after="0" w:line="240" w:lineRule="auto"/>
              <w:rPr>
                <w:rFonts w:ascii="Arial" w:eastAsia="Times New Roman" w:hAnsi="Arial" w:cs="Arial"/>
                <w:color w:val="FFFFFF"/>
              </w:rPr>
            </w:pPr>
            <w:r w:rsidRPr="00D11F2D">
              <w:rPr>
                <w:rFonts w:ascii="Arial" w:eastAsia="Times New Roman" w:hAnsi="Arial" w:cs="Arial"/>
                <w:color w:val="FFFFFF"/>
              </w:rPr>
              <w:t>Description AR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EFA06" w14:textId="77777777" w:rsidR="00D11F2D" w:rsidRPr="00D11F2D" w:rsidRDefault="00D11F2D" w:rsidP="00D11F2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11F2D">
              <w:rPr>
                <w:rFonts w:ascii="Arial" w:eastAsia="Times New Roman" w:hAnsi="Arial" w:cs="Arial" w:hint="cs"/>
                <w:color w:val="000000"/>
                <w:rtl/>
              </w:rPr>
              <w:t>توفر مجموعة البيانات إجمالي عدد مرضى الربو.</w:t>
            </w:r>
          </w:p>
        </w:tc>
      </w:tr>
      <w:tr w:rsidR="00D11F2D" w:rsidRPr="00D11F2D" w14:paraId="4A13B59A" w14:textId="77777777" w:rsidTr="00B560D2">
        <w:trPr>
          <w:trHeight w:val="46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25277"/>
            <w:noWrap/>
            <w:vAlign w:val="center"/>
            <w:hideMark/>
          </w:tcPr>
          <w:p w14:paraId="79A069E6" w14:textId="77777777" w:rsidR="00D11F2D" w:rsidRPr="00D11F2D" w:rsidRDefault="00D11F2D" w:rsidP="00D11F2D">
            <w:pPr>
              <w:spacing w:after="0" w:line="240" w:lineRule="auto"/>
              <w:rPr>
                <w:rFonts w:ascii="Arial" w:eastAsia="Times New Roman" w:hAnsi="Arial" w:cs="Arial"/>
                <w:color w:val="FFFFFF"/>
                <w:rtl/>
              </w:rPr>
            </w:pPr>
            <w:r w:rsidRPr="00D11F2D">
              <w:rPr>
                <w:rFonts w:ascii="Arial" w:eastAsia="Times New Roman" w:hAnsi="Arial" w:cs="Arial"/>
                <w:color w:val="FFFFFF"/>
              </w:rPr>
              <w:t>Source (URL of original source)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B99B0" w14:textId="77777777" w:rsidR="00D11F2D" w:rsidRPr="00D11F2D" w:rsidRDefault="00D11F2D" w:rsidP="00D11F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11F2D">
              <w:rPr>
                <w:rFonts w:ascii="Arial" w:eastAsia="Times New Roman" w:hAnsi="Arial" w:cs="Arial"/>
                <w:color w:val="000000"/>
              </w:rPr>
              <w:t>EHS Open Data Source (https://www.ehs.gov.ae) and Wareed</w:t>
            </w:r>
          </w:p>
        </w:tc>
      </w:tr>
      <w:tr w:rsidR="00D11F2D" w:rsidRPr="00D11F2D" w14:paraId="2FF7796F" w14:textId="77777777" w:rsidTr="00B560D2">
        <w:trPr>
          <w:trHeight w:val="46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25277"/>
            <w:noWrap/>
            <w:vAlign w:val="center"/>
            <w:hideMark/>
          </w:tcPr>
          <w:p w14:paraId="712AA56A" w14:textId="77777777" w:rsidR="00D11F2D" w:rsidRPr="00D11F2D" w:rsidRDefault="00D11F2D" w:rsidP="00D11F2D">
            <w:pPr>
              <w:spacing w:after="0" w:line="240" w:lineRule="auto"/>
              <w:rPr>
                <w:rFonts w:ascii="Arial" w:eastAsia="Times New Roman" w:hAnsi="Arial" w:cs="Arial"/>
                <w:color w:val="FFFFFF"/>
              </w:rPr>
            </w:pPr>
            <w:r w:rsidRPr="00D11F2D">
              <w:rPr>
                <w:rFonts w:ascii="Arial" w:eastAsia="Times New Roman" w:hAnsi="Arial" w:cs="Arial"/>
                <w:color w:val="FFFFFF"/>
              </w:rPr>
              <w:t>Data Owner EN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8D6DC" w14:textId="77777777" w:rsidR="00D11F2D" w:rsidRPr="00D11F2D" w:rsidRDefault="00D11F2D" w:rsidP="00D11F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11F2D">
              <w:rPr>
                <w:rFonts w:ascii="Arial" w:eastAsia="Times New Roman" w:hAnsi="Arial" w:cs="Arial"/>
                <w:color w:val="000000"/>
              </w:rPr>
              <w:t>Emirates Health Services (EHS) - Primary Health Care Department</w:t>
            </w:r>
          </w:p>
        </w:tc>
      </w:tr>
      <w:tr w:rsidR="00D11F2D" w:rsidRPr="00D11F2D" w14:paraId="793705FB" w14:textId="77777777" w:rsidTr="00B560D2">
        <w:trPr>
          <w:trHeight w:val="46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25277"/>
            <w:noWrap/>
            <w:vAlign w:val="center"/>
            <w:hideMark/>
          </w:tcPr>
          <w:p w14:paraId="43FA640D" w14:textId="77777777" w:rsidR="00D11F2D" w:rsidRPr="00D11F2D" w:rsidRDefault="00D11F2D" w:rsidP="00D11F2D">
            <w:pPr>
              <w:spacing w:after="0" w:line="240" w:lineRule="auto"/>
              <w:rPr>
                <w:rFonts w:ascii="Arial" w:eastAsia="Times New Roman" w:hAnsi="Arial" w:cs="Arial"/>
                <w:color w:val="FFFFFF"/>
              </w:rPr>
            </w:pPr>
            <w:r w:rsidRPr="00D11F2D">
              <w:rPr>
                <w:rFonts w:ascii="Arial" w:eastAsia="Times New Roman" w:hAnsi="Arial" w:cs="Arial"/>
                <w:color w:val="FFFFFF"/>
              </w:rPr>
              <w:t>Data Owner AR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D208F" w14:textId="77777777" w:rsidR="00D11F2D" w:rsidRPr="00D11F2D" w:rsidRDefault="00D11F2D" w:rsidP="00D11F2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11F2D">
              <w:rPr>
                <w:rFonts w:ascii="Arial" w:eastAsia="Times New Roman" w:hAnsi="Arial" w:cs="Arial" w:hint="cs"/>
                <w:color w:val="000000"/>
                <w:rtl/>
              </w:rPr>
              <w:t xml:space="preserve">مؤسسة الامارات للخدمات الصحية - إدارة الرعاية الصحية الأولية </w:t>
            </w:r>
          </w:p>
        </w:tc>
      </w:tr>
      <w:tr w:rsidR="00D11F2D" w:rsidRPr="00D11F2D" w14:paraId="2A8587EA" w14:textId="77777777" w:rsidTr="00B560D2">
        <w:trPr>
          <w:trHeight w:val="46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25277"/>
            <w:noWrap/>
            <w:vAlign w:val="center"/>
            <w:hideMark/>
          </w:tcPr>
          <w:p w14:paraId="4EED6E16" w14:textId="77777777" w:rsidR="00D11F2D" w:rsidRPr="00D11F2D" w:rsidRDefault="00D11F2D" w:rsidP="00D11F2D">
            <w:pPr>
              <w:spacing w:after="0" w:line="240" w:lineRule="auto"/>
              <w:rPr>
                <w:rFonts w:ascii="Arial" w:eastAsia="Times New Roman" w:hAnsi="Arial" w:cs="Arial"/>
                <w:color w:val="FFFFFF"/>
                <w:rtl/>
              </w:rPr>
            </w:pPr>
            <w:r w:rsidRPr="00D11F2D">
              <w:rPr>
                <w:rFonts w:ascii="Arial" w:eastAsia="Times New Roman" w:hAnsi="Arial" w:cs="Arial"/>
                <w:color w:val="FFFFFF"/>
              </w:rPr>
              <w:t>Owner Tel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51E3C" w14:textId="77777777" w:rsidR="00D11F2D" w:rsidRPr="00D11F2D" w:rsidRDefault="00D11F2D" w:rsidP="00D11F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11F2D">
              <w:rPr>
                <w:rFonts w:ascii="Arial" w:eastAsia="Times New Roman" w:hAnsi="Arial" w:cs="Arial"/>
                <w:color w:val="000000"/>
              </w:rPr>
              <w:t>0800 8877</w:t>
            </w:r>
          </w:p>
        </w:tc>
      </w:tr>
      <w:tr w:rsidR="00D11F2D" w:rsidRPr="00D11F2D" w14:paraId="5B8DA666" w14:textId="77777777" w:rsidTr="00B560D2">
        <w:trPr>
          <w:trHeight w:val="46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25277"/>
            <w:noWrap/>
            <w:vAlign w:val="center"/>
            <w:hideMark/>
          </w:tcPr>
          <w:p w14:paraId="5FBBE49D" w14:textId="77777777" w:rsidR="00D11F2D" w:rsidRPr="00D11F2D" w:rsidRDefault="00D11F2D" w:rsidP="00D11F2D">
            <w:pPr>
              <w:spacing w:after="0" w:line="240" w:lineRule="auto"/>
              <w:rPr>
                <w:rFonts w:ascii="Arial" w:eastAsia="Times New Roman" w:hAnsi="Arial" w:cs="Arial"/>
                <w:color w:val="FFFFFF"/>
              </w:rPr>
            </w:pPr>
            <w:r w:rsidRPr="00D11F2D">
              <w:rPr>
                <w:rFonts w:ascii="Arial" w:eastAsia="Times New Roman" w:hAnsi="Arial" w:cs="Arial"/>
                <w:color w:val="FFFFFF"/>
              </w:rPr>
              <w:t>Last Update Date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E3540" w14:textId="77777777" w:rsidR="00D11F2D" w:rsidRPr="00D11F2D" w:rsidRDefault="00D11F2D" w:rsidP="00D11F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11F2D">
              <w:rPr>
                <w:rFonts w:ascii="Arial" w:eastAsia="Times New Roman" w:hAnsi="Arial" w:cs="Arial"/>
                <w:color w:val="000000"/>
              </w:rPr>
              <w:t>30/1/2025</w:t>
            </w:r>
          </w:p>
        </w:tc>
      </w:tr>
      <w:tr w:rsidR="00D11F2D" w:rsidRPr="00D11F2D" w14:paraId="2D87CE6B" w14:textId="77777777" w:rsidTr="00B560D2">
        <w:trPr>
          <w:trHeight w:val="46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25277"/>
            <w:noWrap/>
            <w:vAlign w:val="center"/>
            <w:hideMark/>
          </w:tcPr>
          <w:p w14:paraId="64358233" w14:textId="77777777" w:rsidR="00D11F2D" w:rsidRPr="00D11F2D" w:rsidRDefault="00D11F2D" w:rsidP="00D11F2D">
            <w:pPr>
              <w:spacing w:after="0" w:line="240" w:lineRule="auto"/>
              <w:rPr>
                <w:rFonts w:ascii="Arial" w:eastAsia="Times New Roman" w:hAnsi="Arial" w:cs="Arial"/>
                <w:color w:val="FFFFFF"/>
              </w:rPr>
            </w:pPr>
            <w:r w:rsidRPr="00D11F2D">
              <w:rPr>
                <w:rFonts w:ascii="Arial" w:eastAsia="Times New Roman" w:hAnsi="Arial" w:cs="Arial"/>
                <w:color w:val="FFFFFF"/>
              </w:rPr>
              <w:t>Calculation Methodology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0D4FC" w14:textId="77777777" w:rsidR="00D11F2D" w:rsidRPr="00D11F2D" w:rsidRDefault="00D11F2D" w:rsidP="00D11F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11F2D">
              <w:rPr>
                <w:rFonts w:ascii="Arial" w:eastAsia="Times New Roman" w:hAnsi="Arial" w:cs="Arial"/>
                <w:color w:val="000000"/>
              </w:rPr>
              <w:t>Count of Asthma Patients</w:t>
            </w:r>
          </w:p>
        </w:tc>
      </w:tr>
      <w:tr w:rsidR="00D11F2D" w:rsidRPr="00D11F2D" w14:paraId="16AA0466" w14:textId="77777777" w:rsidTr="00B560D2">
        <w:trPr>
          <w:trHeight w:val="46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25277"/>
            <w:noWrap/>
            <w:vAlign w:val="center"/>
            <w:hideMark/>
          </w:tcPr>
          <w:p w14:paraId="4E06B6E9" w14:textId="77777777" w:rsidR="00D11F2D" w:rsidRPr="00D11F2D" w:rsidRDefault="00D11F2D" w:rsidP="00D11F2D">
            <w:pPr>
              <w:spacing w:after="0" w:line="240" w:lineRule="auto"/>
              <w:rPr>
                <w:rFonts w:ascii="Arial" w:eastAsia="Times New Roman" w:hAnsi="Arial" w:cs="Arial"/>
                <w:color w:val="FFFFFF"/>
              </w:rPr>
            </w:pPr>
            <w:r w:rsidRPr="00D11F2D">
              <w:rPr>
                <w:rFonts w:ascii="Arial" w:eastAsia="Times New Roman" w:hAnsi="Arial" w:cs="Arial"/>
                <w:color w:val="FFFFFF"/>
              </w:rPr>
              <w:lastRenderedPageBreak/>
              <w:t>Language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3F2E4" w14:textId="77777777" w:rsidR="00D11F2D" w:rsidRPr="00D11F2D" w:rsidRDefault="00D11F2D" w:rsidP="00D11F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11F2D">
              <w:rPr>
                <w:rFonts w:ascii="Arial" w:eastAsia="Times New Roman" w:hAnsi="Arial" w:cs="Arial"/>
                <w:color w:val="000000"/>
              </w:rPr>
              <w:t>Arabic (AR) and English (EN)</w:t>
            </w:r>
          </w:p>
        </w:tc>
      </w:tr>
      <w:tr w:rsidR="00D11F2D" w:rsidRPr="00D11F2D" w14:paraId="6F9EC1A1" w14:textId="77777777" w:rsidTr="00B560D2">
        <w:trPr>
          <w:trHeight w:val="46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25277"/>
            <w:noWrap/>
            <w:vAlign w:val="center"/>
            <w:hideMark/>
          </w:tcPr>
          <w:p w14:paraId="1377825E" w14:textId="77777777" w:rsidR="00D11F2D" w:rsidRPr="00D11F2D" w:rsidRDefault="00D11F2D" w:rsidP="00D11F2D">
            <w:pPr>
              <w:spacing w:after="0" w:line="240" w:lineRule="auto"/>
              <w:rPr>
                <w:rFonts w:ascii="Arial" w:eastAsia="Times New Roman" w:hAnsi="Arial" w:cs="Arial"/>
                <w:color w:val="FFFFFF"/>
              </w:rPr>
            </w:pPr>
            <w:r w:rsidRPr="00D11F2D">
              <w:rPr>
                <w:rFonts w:ascii="Arial" w:eastAsia="Times New Roman" w:hAnsi="Arial" w:cs="Arial"/>
                <w:color w:val="FFFFFF"/>
              </w:rPr>
              <w:t>Key terms / Tags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1044C" w14:textId="77777777" w:rsidR="00D11F2D" w:rsidRPr="00D11F2D" w:rsidRDefault="00D11F2D" w:rsidP="00D11F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11F2D">
              <w:rPr>
                <w:rFonts w:ascii="Arial" w:eastAsia="Times New Roman" w:hAnsi="Arial" w:cs="Arial"/>
                <w:color w:val="000000"/>
              </w:rPr>
              <w:t>Asthma, Level of Risk, Patients</w:t>
            </w:r>
          </w:p>
        </w:tc>
      </w:tr>
    </w:tbl>
    <w:p w14:paraId="554CACB6" w14:textId="41502D56" w:rsidR="00981181" w:rsidRDefault="00981181" w:rsidP="00981181">
      <w:pPr>
        <w:rPr>
          <w:rFonts w:asciiTheme="majorHAnsi" w:hAnsiTheme="majorHAnsi" w:cstheme="majorHAnsi"/>
          <w:b/>
          <w:bCs/>
          <w:rtl/>
        </w:rPr>
      </w:pPr>
    </w:p>
    <w:p w14:paraId="3BE80227" w14:textId="4EA757B3" w:rsidR="00E847EC" w:rsidRDefault="00E847EC" w:rsidP="00981181">
      <w:pPr>
        <w:rPr>
          <w:rFonts w:asciiTheme="majorHAnsi" w:hAnsiTheme="majorHAnsi" w:cstheme="majorHAnsi"/>
          <w:b/>
          <w:bCs/>
          <w:rtl/>
        </w:rPr>
      </w:pPr>
    </w:p>
    <w:p w14:paraId="54D518DD" w14:textId="03FBE5B1" w:rsidR="00981181" w:rsidRPr="0008328A" w:rsidRDefault="0008328A" w:rsidP="00210121">
      <w:pPr>
        <w:ind w:left="360"/>
        <w:jc w:val="center"/>
        <w:rPr>
          <w:rFonts w:asciiTheme="minorBidi" w:hAnsiTheme="minorBidi"/>
          <w:b/>
          <w:bCs/>
          <w:color w:val="44546A" w:themeColor="text2"/>
          <w:sz w:val="28"/>
          <w:szCs w:val="28"/>
          <w:rtl/>
        </w:rPr>
      </w:pPr>
      <w:r w:rsidRPr="0008328A">
        <w:rPr>
          <w:rFonts w:asciiTheme="minorBidi" w:hAnsiTheme="minorBidi"/>
          <w:b/>
          <w:bCs/>
          <w:color w:val="44546A" w:themeColor="text2"/>
          <w:sz w:val="28"/>
          <w:szCs w:val="28"/>
          <w:rtl/>
        </w:rPr>
        <w:t>قاموس البيانات</w:t>
      </w:r>
    </w:p>
    <w:tbl>
      <w:tblPr>
        <w:tblW w:w="10169" w:type="dxa"/>
        <w:tblInd w:w="-113" w:type="dxa"/>
        <w:tblLook w:val="04A0" w:firstRow="1" w:lastRow="0" w:firstColumn="1" w:lastColumn="0" w:noHBand="0" w:noVBand="1"/>
      </w:tblPr>
      <w:tblGrid>
        <w:gridCol w:w="3060"/>
        <w:gridCol w:w="7109"/>
      </w:tblGrid>
      <w:tr w:rsidR="00D11F2D" w:rsidRPr="00D11F2D" w14:paraId="5853706A" w14:textId="77777777" w:rsidTr="00210121">
        <w:trPr>
          <w:trHeight w:val="508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25277"/>
            <w:noWrap/>
            <w:vAlign w:val="center"/>
            <w:hideMark/>
          </w:tcPr>
          <w:p w14:paraId="4AF80EB5" w14:textId="77777777" w:rsidR="00D11F2D" w:rsidRPr="00D11F2D" w:rsidRDefault="00D11F2D" w:rsidP="00D11F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</w:rPr>
            </w:pPr>
            <w:r w:rsidRPr="00D11F2D">
              <w:rPr>
                <w:rFonts w:ascii="Arial" w:eastAsia="Times New Roman" w:hAnsi="Arial" w:cs="Arial"/>
                <w:color w:val="FFFFFF"/>
              </w:rPr>
              <w:t>Data Field</w:t>
            </w:r>
          </w:p>
        </w:tc>
        <w:tc>
          <w:tcPr>
            <w:tcW w:w="7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25277"/>
            <w:noWrap/>
            <w:vAlign w:val="center"/>
            <w:hideMark/>
          </w:tcPr>
          <w:p w14:paraId="29590CF9" w14:textId="77777777" w:rsidR="00D11F2D" w:rsidRPr="00D11F2D" w:rsidRDefault="00D11F2D" w:rsidP="00D11F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</w:rPr>
            </w:pPr>
            <w:r w:rsidRPr="00D11F2D">
              <w:rPr>
                <w:rFonts w:ascii="Arial" w:eastAsia="Times New Roman" w:hAnsi="Arial" w:cs="Arial"/>
                <w:color w:val="FFFFFF"/>
              </w:rPr>
              <w:t>Definition</w:t>
            </w:r>
          </w:p>
        </w:tc>
      </w:tr>
      <w:tr w:rsidR="00D11F2D" w:rsidRPr="00D11F2D" w14:paraId="4E52BFE0" w14:textId="77777777" w:rsidTr="00210121">
        <w:trPr>
          <w:trHeight w:val="581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C890C" w14:textId="05662185" w:rsidR="00D11F2D" w:rsidRPr="00D11F2D" w:rsidRDefault="00D11F2D" w:rsidP="00D11F2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11F2D">
              <w:rPr>
                <w:rFonts w:ascii="Arial" w:eastAsia="Times New Roman" w:hAnsi="Arial" w:cs="Arial"/>
                <w:color w:val="000000"/>
              </w:rPr>
              <w:t>Level of Risk</w:t>
            </w:r>
            <w:r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D11F2D">
              <w:rPr>
                <w:rFonts w:ascii="Arial" w:eastAsia="Times New Roman" w:hAnsi="Arial" w:cs="Arial"/>
                <w:color w:val="000000"/>
              </w:rPr>
              <w:t>_EN</w:t>
            </w:r>
          </w:p>
        </w:tc>
        <w:tc>
          <w:tcPr>
            <w:tcW w:w="7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25279" w14:textId="7EB64185" w:rsidR="00D11F2D" w:rsidRPr="00D11F2D" w:rsidRDefault="00D11F2D" w:rsidP="00D11F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11F2D">
              <w:rPr>
                <w:rFonts w:ascii="Arial" w:eastAsia="Times New Roman" w:hAnsi="Arial" w:cs="Arial"/>
                <w:color w:val="000000"/>
              </w:rPr>
              <w:t>This Field denotes the Level of Risk for Asthma Patients such as: (High Risk, Low Risk and Very High Risk)</w:t>
            </w:r>
          </w:p>
        </w:tc>
      </w:tr>
      <w:tr w:rsidR="00D11F2D" w:rsidRPr="00D11F2D" w14:paraId="1AE9B892" w14:textId="77777777" w:rsidTr="00210121">
        <w:trPr>
          <w:trHeight w:val="581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7DEFF" w14:textId="3A20A77C" w:rsidR="00D11F2D" w:rsidRPr="00D11F2D" w:rsidRDefault="00D11F2D" w:rsidP="00D11F2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11F2D">
              <w:rPr>
                <w:rFonts w:ascii="Arial" w:eastAsia="Times New Roman" w:hAnsi="Arial" w:cs="Arial"/>
                <w:color w:val="000000"/>
              </w:rPr>
              <w:t>Level of Risk</w:t>
            </w:r>
            <w:r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D11F2D">
              <w:rPr>
                <w:rFonts w:ascii="Arial" w:eastAsia="Times New Roman" w:hAnsi="Arial" w:cs="Arial"/>
                <w:color w:val="000000"/>
              </w:rPr>
              <w:t>_AR</w:t>
            </w:r>
          </w:p>
        </w:tc>
        <w:tc>
          <w:tcPr>
            <w:tcW w:w="7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2C8AE" w14:textId="7573237C" w:rsidR="00D11F2D" w:rsidRPr="00D11F2D" w:rsidRDefault="00D11F2D" w:rsidP="00D11F2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11F2D">
              <w:rPr>
                <w:rFonts w:ascii="Arial" w:eastAsia="Times New Roman" w:hAnsi="Arial" w:cs="Arial"/>
                <w:color w:val="000000"/>
                <w:rtl/>
              </w:rPr>
              <w:t xml:space="preserve">شير هذا الحقل إلى مستوى الخطورة لمرضى الربو </w:t>
            </w:r>
            <w:r w:rsidRPr="00D11F2D">
              <w:rPr>
                <w:rFonts w:ascii="Arial" w:eastAsia="Times New Roman" w:hAnsi="Arial" w:cs="Arial" w:hint="cs"/>
                <w:color w:val="000000"/>
                <w:rtl/>
              </w:rPr>
              <w:t>مثل:</w:t>
            </w:r>
            <w:r w:rsidRPr="00D11F2D">
              <w:rPr>
                <w:rFonts w:ascii="Arial" w:eastAsia="Times New Roman" w:hAnsi="Arial" w:cs="Arial"/>
                <w:color w:val="000000"/>
                <w:rtl/>
              </w:rPr>
              <w:t xml:space="preserve"> (الخطورة </w:t>
            </w:r>
            <w:r w:rsidRPr="00D11F2D">
              <w:rPr>
                <w:rFonts w:ascii="Arial" w:eastAsia="Times New Roman" w:hAnsi="Arial" w:cs="Arial" w:hint="cs"/>
                <w:color w:val="000000"/>
                <w:rtl/>
              </w:rPr>
              <w:t>العالية،</w:t>
            </w:r>
            <w:r w:rsidRPr="00D11F2D">
              <w:rPr>
                <w:rFonts w:ascii="Arial" w:eastAsia="Times New Roman" w:hAnsi="Arial" w:cs="Arial"/>
                <w:color w:val="000000"/>
                <w:rtl/>
              </w:rPr>
              <w:t xml:space="preserve"> الخطورة المتوسطة </w:t>
            </w:r>
            <w:r w:rsidRPr="00D11F2D">
              <w:rPr>
                <w:rFonts w:ascii="Arial" w:eastAsia="Times New Roman" w:hAnsi="Arial" w:cs="Arial" w:hint="cs"/>
                <w:color w:val="000000"/>
                <w:rtl/>
              </w:rPr>
              <w:t>والخطورة</w:t>
            </w:r>
            <w:r w:rsidRPr="00D11F2D">
              <w:rPr>
                <w:rFonts w:ascii="Arial" w:eastAsia="Times New Roman" w:hAnsi="Arial" w:cs="Arial"/>
                <w:color w:val="000000"/>
                <w:rtl/>
              </w:rPr>
              <w:t xml:space="preserve"> العالية </w:t>
            </w:r>
            <w:r w:rsidRPr="00D11F2D">
              <w:rPr>
                <w:rFonts w:ascii="Arial" w:eastAsia="Times New Roman" w:hAnsi="Arial" w:cs="Arial" w:hint="cs"/>
                <w:color w:val="000000"/>
                <w:rtl/>
              </w:rPr>
              <w:t>جدا)</w:t>
            </w:r>
          </w:p>
        </w:tc>
      </w:tr>
      <w:tr w:rsidR="00D11F2D" w:rsidRPr="00D11F2D" w14:paraId="587936DB" w14:textId="77777777" w:rsidTr="00210121">
        <w:trPr>
          <w:trHeight w:val="581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A682C" w14:textId="58A8EE3C" w:rsidR="00D11F2D" w:rsidRPr="00D11F2D" w:rsidRDefault="00D11F2D" w:rsidP="00D11F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rtl/>
              </w:rPr>
            </w:pPr>
            <w:r w:rsidRPr="00D11F2D">
              <w:rPr>
                <w:rFonts w:ascii="Arial" w:eastAsia="Times New Roman" w:hAnsi="Arial" w:cs="Arial"/>
                <w:color w:val="000000"/>
              </w:rPr>
              <w:t>Number of Citizen</w:t>
            </w:r>
            <w:r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D11F2D">
              <w:rPr>
                <w:rFonts w:ascii="Arial" w:eastAsia="Times New Roman" w:hAnsi="Arial" w:cs="Arial"/>
                <w:color w:val="000000"/>
              </w:rPr>
              <w:t>_EN</w:t>
            </w:r>
          </w:p>
        </w:tc>
        <w:tc>
          <w:tcPr>
            <w:tcW w:w="7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B1D21" w14:textId="77777777" w:rsidR="00D11F2D" w:rsidRPr="00D11F2D" w:rsidRDefault="00D11F2D" w:rsidP="00D11F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11F2D">
              <w:rPr>
                <w:rFonts w:ascii="Arial" w:eastAsia="Times New Roman" w:hAnsi="Arial" w:cs="Arial"/>
                <w:color w:val="000000"/>
              </w:rPr>
              <w:t xml:space="preserve">This Field denotes the Number of Asthma Patients by Citizen </w:t>
            </w:r>
          </w:p>
        </w:tc>
      </w:tr>
      <w:tr w:rsidR="00D11F2D" w:rsidRPr="00D11F2D" w14:paraId="0E5032A3" w14:textId="77777777" w:rsidTr="00210121">
        <w:trPr>
          <w:trHeight w:val="581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A4E6B" w14:textId="63C8513B" w:rsidR="00D11F2D" w:rsidRPr="00D11F2D" w:rsidRDefault="00D11F2D" w:rsidP="00D11F2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11F2D">
              <w:rPr>
                <w:rFonts w:ascii="Arial" w:eastAsia="Times New Roman" w:hAnsi="Arial" w:cs="Arial"/>
                <w:color w:val="000000"/>
              </w:rPr>
              <w:t>Number of Citizen</w:t>
            </w:r>
            <w:r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D11F2D">
              <w:rPr>
                <w:rFonts w:ascii="Arial" w:eastAsia="Times New Roman" w:hAnsi="Arial" w:cs="Arial"/>
                <w:color w:val="000000"/>
              </w:rPr>
              <w:t>_AR</w:t>
            </w:r>
          </w:p>
        </w:tc>
        <w:tc>
          <w:tcPr>
            <w:tcW w:w="7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F3711" w14:textId="77777777" w:rsidR="00D11F2D" w:rsidRPr="00D11F2D" w:rsidRDefault="00D11F2D" w:rsidP="00D11F2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11F2D">
              <w:rPr>
                <w:rFonts w:ascii="Arial" w:eastAsia="Times New Roman" w:hAnsi="Arial" w:cs="Arial"/>
                <w:color w:val="000000"/>
                <w:rtl/>
              </w:rPr>
              <w:t xml:space="preserve">شير هذا الحقل إلى عدد مرضى الربو المواطنين  </w:t>
            </w:r>
          </w:p>
        </w:tc>
      </w:tr>
      <w:tr w:rsidR="00D11F2D" w:rsidRPr="00D11F2D" w14:paraId="18098F48" w14:textId="77777777" w:rsidTr="00210121">
        <w:trPr>
          <w:trHeight w:val="581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3582E" w14:textId="16E131AF" w:rsidR="00D11F2D" w:rsidRPr="00D11F2D" w:rsidRDefault="00D11F2D" w:rsidP="00D11F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rtl/>
              </w:rPr>
            </w:pPr>
            <w:r w:rsidRPr="00D11F2D">
              <w:rPr>
                <w:rFonts w:ascii="Arial" w:eastAsia="Times New Roman" w:hAnsi="Arial" w:cs="Arial"/>
                <w:color w:val="000000"/>
              </w:rPr>
              <w:t>Number of Non-Citizen</w:t>
            </w:r>
            <w:r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D11F2D">
              <w:rPr>
                <w:rFonts w:ascii="Arial" w:eastAsia="Times New Roman" w:hAnsi="Arial" w:cs="Arial"/>
                <w:color w:val="000000"/>
              </w:rPr>
              <w:t>_EN</w:t>
            </w:r>
          </w:p>
        </w:tc>
        <w:tc>
          <w:tcPr>
            <w:tcW w:w="7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AAE32" w14:textId="77777777" w:rsidR="00D11F2D" w:rsidRPr="00D11F2D" w:rsidRDefault="00D11F2D" w:rsidP="00D11F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11F2D">
              <w:rPr>
                <w:rFonts w:ascii="Arial" w:eastAsia="Times New Roman" w:hAnsi="Arial" w:cs="Arial"/>
                <w:color w:val="000000"/>
              </w:rPr>
              <w:t>This Field denotes the Number of Asthma Patients by Non-Citizen</w:t>
            </w:r>
          </w:p>
        </w:tc>
      </w:tr>
      <w:tr w:rsidR="00D11F2D" w:rsidRPr="00D11F2D" w14:paraId="14321D12" w14:textId="77777777" w:rsidTr="00210121">
        <w:trPr>
          <w:trHeight w:val="581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A6BD6" w14:textId="583BB39B" w:rsidR="00D11F2D" w:rsidRPr="00D11F2D" w:rsidRDefault="00D11F2D" w:rsidP="00D11F2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11F2D">
              <w:rPr>
                <w:rFonts w:ascii="Arial" w:eastAsia="Times New Roman" w:hAnsi="Arial" w:cs="Arial"/>
                <w:color w:val="000000"/>
              </w:rPr>
              <w:t>Number of Non-Citizen</w:t>
            </w:r>
            <w:r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D11F2D">
              <w:rPr>
                <w:rFonts w:ascii="Arial" w:eastAsia="Times New Roman" w:hAnsi="Arial" w:cs="Arial"/>
                <w:color w:val="000000"/>
              </w:rPr>
              <w:t>_AR</w:t>
            </w:r>
          </w:p>
        </w:tc>
        <w:tc>
          <w:tcPr>
            <w:tcW w:w="7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7D0CE" w14:textId="77777777" w:rsidR="00D11F2D" w:rsidRPr="00D11F2D" w:rsidRDefault="00D11F2D" w:rsidP="00D11F2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11F2D">
              <w:rPr>
                <w:rFonts w:ascii="Arial" w:eastAsia="Times New Roman" w:hAnsi="Arial" w:cs="Arial"/>
                <w:color w:val="000000"/>
                <w:rtl/>
              </w:rPr>
              <w:t xml:space="preserve">شير هذا الحقل إلى عدد مرضى الربو الغير مواطنين  </w:t>
            </w:r>
          </w:p>
        </w:tc>
      </w:tr>
    </w:tbl>
    <w:p w14:paraId="120A799B" w14:textId="36E7F4D8" w:rsidR="00F97B86" w:rsidRDefault="00F97B86" w:rsidP="00F97B86">
      <w:pPr>
        <w:jc w:val="right"/>
        <w:rPr>
          <w:rFonts w:asciiTheme="minorBidi" w:hAnsiTheme="minorBidi"/>
          <w:sz w:val="24"/>
          <w:szCs w:val="24"/>
          <w:lang w:bidi="ar-AE"/>
        </w:rPr>
      </w:pPr>
    </w:p>
    <w:p w14:paraId="7BA8CB85" w14:textId="77777777" w:rsidR="00F97B86" w:rsidRPr="00F97B86" w:rsidRDefault="00F97B86" w:rsidP="00F97B86">
      <w:pPr>
        <w:jc w:val="right"/>
        <w:rPr>
          <w:rFonts w:asciiTheme="minorBidi" w:hAnsiTheme="minorBidi"/>
          <w:sz w:val="24"/>
          <w:szCs w:val="24"/>
          <w:lang w:bidi="ar-AE"/>
        </w:rPr>
      </w:pPr>
    </w:p>
    <w:p w14:paraId="57E0D5DF" w14:textId="37622D9E" w:rsidR="00F97B86" w:rsidRDefault="00F97B86">
      <w:pPr>
        <w:rPr>
          <w:noProof/>
        </w:rPr>
      </w:pPr>
    </w:p>
    <w:p w14:paraId="4C7CD73F" w14:textId="0779BBE0" w:rsidR="00D11F2D" w:rsidRDefault="00D11F2D">
      <w:pPr>
        <w:rPr>
          <w:rFonts w:asciiTheme="minorBidi" w:hAnsiTheme="minorBidi"/>
          <w:sz w:val="32"/>
          <w:szCs w:val="32"/>
          <w:lang w:bidi="ar-AE"/>
        </w:rPr>
      </w:pPr>
    </w:p>
    <w:sectPr w:rsidR="00D11F2D" w:rsidSect="001144FF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8479F9" w14:textId="77777777" w:rsidR="00C92EF3" w:rsidRDefault="00C92EF3" w:rsidP="001144FF">
      <w:pPr>
        <w:spacing w:after="0" w:line="240" w:lineRule="auto"/>
      </w:pPr>
      <w:r>
        <w:separator/>
      </w:r>
    </w:p>
  </w:endnote>
  <w:endnote w:type="continuationSeparator" w:id="0">
    <w:p w14:paraId="53137636" w14:textId="77777777" w:rsidR="00C92EF3" w:rsidRDefault="00C92EF3" w:rsidP="001144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E449F6" w14:textId="77777777" w:rsidR="001144FF" w:rsidRDefault="001144FF">
    <w:pPr>
      <w:pStyle w:val="Footer"/>
      <w:rPr>
        <w:noProof/>
      </w:rPr>
    </w:pPr>
  </w:p>
  <w:p w14:paraId="27F6329E" w14:textId="77777777" w:rsidR="001144FF" w:rsidRDefault="001144FF">
    <w:pPr>
      <w:pStyle w:val="Footer"/>
    </w:pPr>
  </w:p>
  <w:p w14:paraId="2B009F7B" w14:textId="77777777" w:rsidR="001144FF" w:rsidRDefault="001144FF">
    <w:pPr>
      <w:pStyle w:val="Footer"/>
      <w:rPr>
        <w:noProof/>
      </w:rPr>
    </w:pPr>
  </w:p>
  <w:p w14:paraId="51F3017B" w14:textId="77777777" w:rsidR="001144FF" w:rsidRDefault="001144FF">
    <w:pPr>
      <w:pStyle w:val="Footer"/>
    </w:pPr>
    <w:r w:rsidRPr="004B0575">
      <w:rPr>
        <w:noProof/>
      </w:rPr>
      <w:drawing>
        <wp:anchor distT="0" distB="0" distL="114300" distR="114300" simplePos="0" relativeHeight="251660288" behindDoc="0" locked="0" layoutInCell="1" allowOverlap="1" wp14:anchorId="02BC2163" wp14:editId="06598B51">
          <wp:simplePos x="0" y="0"/>
          <wp:positionH relativeFrom="margin">
            <wp:align>right</wp:align>
          </wp:positionH>
          <wp:positionV relativeFrom="paragraph">
            <wp:posOffset>210185</wp:posOffset>
          </wp:positionV>
          <wp:extent cx="5937885" cy="431165"/>
          <wp:effectExtent l="0" t="0" r="5715" b="6985"/>
          <wp:wrapTopAndBottom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37885" cy="4311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20BA1D" w14:textId="77777777" w:rsidR="00C92EF3" w:rsidRDefault="00C92EF3" w:rsidP="001144FF">
      <w:pPr>
        <w:spacing w:after="0" w:line="240" w:lineRule="auto"/>
      </w:pPr>
      <w:r>
        <w:separator/>
      </w:r>
    </w:p>
  </w:footnote>
  <w:footnote w:type="continuationSeparator" w:id="0">
    <w:p w14:paraId="79600D54" w14:textId="77777777" w:rsidR="00C92EF3" w:rsidRDefault="00C92EF3" w:rsidP="001144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7C92DE" w14:textId="77777777" w:rsidR="001144FF" w:rsidRDefault="001144FF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3D2AC78" wp14:editId="642F3975">
          <wp:simplePos x="0" y="0"/>
          <wp:positionH relativeFrom="page">
            <wp:posOffset>-132715</wp:posOffset>
          </wp:positionH>
          <wp:positionV relativeFrom="paragraph">
            <wp:posOffset>-502920</wp:posOffset>
          </wp:positionV>
          <wp:extent cx="7905115" cy="982345"/>
          <wp:effectExtent l="0" t="0" r="635" b="8255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05115" cy="9823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B82AC8"/>
    <w:multiLevelType w:val="hybridMultilevel"/>
    <w:tmpl w:val="F2400F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045A99"/>
    <w:multiLevelType w:val="hybridMultilevel"/>
    <w:tmpl w:val="F26807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A77C82"/>
    <w:multiLevelType w:val="hybridMultilevel"/>
    <w:tmpl w:val="BB72B9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181"/>
    <w:rsid w:val="000055CE"/>
    <w:rsid w:val="00023A83"/>
    <w:rsid w:val="00054FC5"/>
    <w:rsid w:val="00060117"/>
    <w:rsid w:val="0008328A"/>
    <w:rsid w:val="0009403B"/>
    <w:rsid w:val="000E0C96"/>
    <w:rsid w:val="001144FF"/>
    <w:rsid w:val="0012738E"/>
    <w:rsid w:val="00131AB3"/>
    <w:rsid w:val="00182590"/>
    <w:rsid w:val="001B5096"/>
    <w:rsid w:val="00210121"/>
    <w:rsid w:val="002B0621"/>
    <w:rsid w:val="002D79D4"/>
    <w:rsid w:val="002E2885"/>
    <w:rsid w:val="002E6574"/>
    <w:rsid w:val="002F7DDB"/>
    <w:rsid w:val="003147B6"/>
    <w:rsid w:val="003E53C5"/>
    <w:rsid w:val="003F5C49"/>
    <w:rsid w:val="004C1486"/>
    <w:rsid w:val="004C72C2"/>
    <w:rsid w:val="004D6E13"/>
    <w:rsid w:val="00501A5C"/>
    <w:rsid w:val="0050735E"/>
    <w:rsid w:val="006142DE"/>
    <w:rsid w:val="0066295D"/>
    <w:rsid w:val="00683E80"/>
    <w:rsid w:val="00694E6E"/>
    <w:rsid w:val="006A6036"/>
    <w:rsid w:val="0072667B"/>
    <w:rsid w:val="00777A1C"/>
    <w:rsid w:val="0078283D"/>
    <w:rsid w:val="0079315D"/>
    <w:rsid w:val="00870961"/>
    <w:rsid w:val="00874B4B"/>
    <w:rsid w:val="008A2118"/>
    <w:rsid w:val="008B0C10"/>
    <w:rsid w:val="008F1EF1"/>
    <w:rsid w:val="008F46BF"/>
    <w:rsid w:val="00903649"/>
    <w:rsid w:val="009064CB"/>
    <w:rsid w:val="00940D17"/>
    <w:rsid w:val="009669CB"/>
    <w:rsid w:val="00981181"/>
    <w:rsid w:val="00A402DA"/>
    <w:rsid w:val="00A91F9C"/>
    <w:rsid w:val="00B54C89"/>
    <w:rsid w:val="00B560D2"/>
    <w:rsid w:val="00B67C35"/>
    <w:rsid w:val="00BB185D"/>
    <w:rsid w:val="00BB422A"/>
    <w:rsid w:val="00BB7C7F"/>
    <w:rsid w:val="00BF555B"/>
    <w:rsid w:val="00C10B1A"/>
    <w:rsid w:val="00C46D61"/>
    <w:rsid w:val="00C50476"/>
    <w:rsid w:val="00C72DC7"/>
    <w:rsid w:val="00C92EF3"/>
    <w:rsid w:val="00CD34C7"/>
    <w:rsid w:val="00CD60F8"/>
    <w:rsid w:val="00CE1F0C"/>
    <w:rsid w:val="00D11F2D"/>
    <w:rsid w:val="00D8054F"/>
    <w:rsid w:val="00DC7EB4"/>
    <w:rsid w:val="00DF290B"/>
    <w:rsid w:val="00E025FE"/>
    <w:rsid w:val="00E05C34"/>
    <w:rsid w:val="00E16623"/>
    <w:rsid w:val="00E847EC"/>
    <w:rsid w:val="00EC2CFD"/>
    <w:rsid w:val="00F35B49"/>
    <w:rsid w:val="00F36548"/>
    <w:rsid w:val="00F5210F"/>
    <w:rsid w:val="00F65908"/>
    <w:rsid w:val="00F9095D"/>
    <w:rsid w:val="00F97B86"/>
    <w:rsid w:val="00FB124C"/>
    <w:rsid w:val="00FD02EC"/>
    <w:rsid w:val="00FF2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424652"/>
  <w15:chartTrackingRefBased/>
  <w15:docId w15:val="{02172925-4112-449A-B6BA-C89CA54B7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unhideWhenUsed/>
    <w:rsid w:val="00981181"/>
    <w:pPr>
      <w:spacing w:after="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81181"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1144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44FF"/>
  </w:style>
  <w:style w:type="paragraph" w:styleId="Footer">
    <w:name w:val="footer"/>
    <w:basedOn w:val="Normal"/>
    <w:link w:val="FooterChar"/>
    <w:uiPriority w:val="99"/>
    <w:unhideWhenUsed/>
    <w:rsid w:val="001144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44FF"/>
  </w:style>
  <w:style w:type="character" w:styleId="CommentReference">
    <w:name w:val="annotation reference"/>
    <w:basedOn w:val="DefaultParagraphFont"/>
    <w:uiPriority w:val="99"/>
    <w:semiHidden/>
    <w:unhideWhenUsed/>
    <w:rsid w:val="003F5C49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F5C49"/>
    <w:pPr>
      <w:spacing w:after="160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F5C4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5C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5C4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A211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E1F0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E1F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581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b1153cd-3aee-443b-a61b-7f0499fe0e4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003D92F5F716428927C4486CDBED12" ma:contentTypeVersion="31" ma:contentTypeDescription="Create a new document." ma:contentTypeScope="" ma:versionID="7cc7ff26f025aec299f7ba7a7cb23da8">
  <xsd:schema xmlns:xsd="http://www.w3.org/2001/XMLSchema" xmlns:xs="http://www.w3.org/2001/XMLSchema" xmlns:p="http://schemas.microsoft.com/office/2006/metadata/properties" xmlns:ns3="a69ae079-1797-4fb0-964f-b26fd314599d" xmlns:ns4="3b1153cd-3aee-443b-a61b-7f0499fe0e46" xmlns:ns5="51998583-0cff-4339-97d2-9a27eaf1b24d" targetNamespace="http://schemas.microsoft.com/office/2006/metadata/properties" ma:root="true" ma:fieldsID="ab836ddd3ec9994c317455a453b24a87" ns3:_="" ns4:_="" ns5:_="">
    <xsd:import namespace="a69ae079-1797-4fb0-964f-b26fd314599d"/>
    <xsd:import namespace="3b1153cd-3aee-443b-a61b-7f0499fe0e46"/>
    <xsd:import namespace="51998583-0cff-4339-97d2-9a27eaf1b24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LengthInSeconds" minOccurs="0"/>
                <xsd:element ref="ns4:MediaServiceAutoKeyPoints" minOccurs="0"/>
                <xsd:element ref="ns4:MediaServiceKeyPoints" minOccurs="0"/>
                <xsd:element ref="ns4:_activity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5:MediaServiceObjectDetectorVersions" minOccurs="0"/>
                <xsd:element ref="ns5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9ae079-1797-4fb0-964f-b26fd314599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1153cd-3aee-443b-a61b-7f0499fe0e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998583-0cff-4339-97d2-9a27eaf1b24d" elementFormDefault="qualified">
    <xsd:import namespace="http://schemas.microsoft.com/office/2006/documentManagement/types"/>
    <xsd:import namespace="http://schemas.microsoft.com/office/infopath/2007/PartnerControls"/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060474-7DED-4289-B29B-47A0DD06E36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46D19C4-8C20-4FE2-9405-AE6AEC663434}">
  <ds:schemaRefs>
    <ds:schemaRef ds:uri="http://schemas.microsoft.com/office/2006/metadata/properties"/>
    <ds:schemaRef ds:uri="http://schemas.microsoft.com/office/infopath/2007/PartnerControls"/>
    <ds:schemaRef ds:uri="3b1153cd-3aee-443b-a61b-7f0499fe0e46"/>
  </ds:schemaRefs>
</ds:datastoreItem>
</file>

<file path=customXml/itemProps3.xml><?xml version="1.0" encoding="utf-8"?>
<ds:datastoreItem xmlns:ds="http://schemas.openxmlformats.org/officeDocument/2006/customXml" ds:itemID="{7348DF6D-104A-4C1B-ADC7-636E25EA9B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9ae079-1797-4fb0-964f-b26fd314599d"/>
    <ds:schemaRef ds:uri="3b1153cd-3aee-443b-a61b-7f0499fe0e46"/>
    <ds:schemaRef ds:uri="51998583-0cff-4339-97d2-9a27eaf1b2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2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Shatha Abdulla Alhajyahya</dc:creator>
  <cp:keywords/>
  <dc:description/>
  <cp:lastModifiedBy>Khoula Al Balushi</cp:lastModifiedBy>
  <cp:revision>52</cp:revision>
  <dcterms:created xsi:type="dcterms:W3CDTF">2023-10-17T05:18:00Z</dcterms:created>
  <dcterms:modified xsi:type="dcterms:W3CDTF">2025-02-13T09:24:00Z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0x010100AC003D92F5F716428927C4486CDBED12</vt:lpwstr>
  </property>
</Properties>
</file>